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86BC3" w14:textId="77777777" w:rsidR="00A053FE" w:rsidRDefault="00A053FE">
      <w:pPr>
        <w:jc w:val="right"/>
        <w:rPr>
          <w:b/>
          <w:sz w:val="22"/>
          <w:lang w:val="pl-PL"/>
        </w:rPr>
      </w:pPr>
    </w:p>
    <w:p w14:paraId="651728D5" w14:textId="22FDFC65" w:rsidR="00AB0AEF" w:rsidRPr="00BC6F2F" w:rsidRDefault="00EA3851">
      <w:pPr>
        <w:jc w:val="right"/>
        <w:rPr>
          <w:lang w:val="pl-PL"/>
        </w:rPr>
      </w:pPr>
      <w:r w:rsidRPr="00BC6F2F">
        <w:rPr>
          <w:b/>
          <w:sz w:val="22"/>
          <w:lang w:val="pl-PL"/>
        </w:rPr>
        <w:t>Załącznik nr 10 do SWZ</w:t>
      </w:r>
    </w:p>
    <w:p w14:paraId="4486639F" w14:textId="77777777" w:rsidR="00AB0AEF" w:rsidRPr="00BC6F2F" w:rsidRDefault="00EA3851">
      <w:pPr>
        <w:spacing w:after="60"/>
        <w:jc w:val="center"/>
        <w:rPr>
          <w:lang w:val="pl-PL"/>
        </w:rPr>
      </w:pPr>
      <w:r w:rsidRPr="00BC6F2F">
        <w:rPr>
          <w:b/>
          <w:color w:val="1F4E79"/>
          <w:sz w:val="32"/>
          <w:lang w:val="pl-PL"/>
        </w:rPr>
        <w:t>Tabela zgodności oferowanego rozwiązania z wymaganiami OPZ</w:t>
      </w:r>
    </w:p>
    <w:p w14:paraId="72A8A858" w14:textId="77777777" w:rsidR="00AB0AEF" w:rsidRPr="00BC6F2F" w:rsidRDefault="00EA3851">
      <w:pPr>
        <w:jc w:val="center"/>
        <w:rPr>
          <w:lang w:val="pl-PL"/>
        </w:rPr>
      </w:pPr>
      <w:r w:rsidRPr="00BC6F2F">
        <w:rPr>
          <w:sz w:val="21"/>
          <w:lang w:val="pl-PL"/>
        </w:rPr>
        <w:t>Postępowanie: Dostawa, wdrożenie i uruchomienie systemu E-Komunikator wraz z Wirtualnym Asystentem i Wirtualnym Przewodnikiem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71"/>
        <w:gridCol w:w="6804"/>
      </w:tblGrid>
      <w:tr w:rsidR="00AB0AEF" w14:paraId="5BE66CBF" w14:textId="77777777" w:rsidTr="00FC390C">
        <w:trPr>
          <w:jc w:val="center"/>
        </w:trPr>
        <w:tc>
          <w:tcPr>
            <w:tcW w:w="1871" w:type="dxa"/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4F3327" w14:textId="77777777" w:rsidR="00AB0AEF" w:rsidRDefault="00EA3851">
            <w:pPr>
              <w:spacing w:line="252" w:lineRule="auto"/>
            </w:pPr>
            <w:r w:rsidRPr="00BC6F2F">
              <w:rPr>
                <w:b/>
                <w:sz w:val="19"/>
                <w:lang w:val="pl-PL"/>
              </w:rPr>
              <w:t>Wykonawca</w:t>
            </w:r>
          </w:p>
        </w:tc>
        <w:tc>
          <w:tcPr>
            <w:tcW w:w="680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6A2A52" w14:textId="77777777" w:rsidR="00AB0AEF" w:rsidRDefault="00AB0AEF">
            <w:pPr>
              <w:spacing w:line="252" w:lineRule="auto"/>
            </w:pPr>
          </w:p>
        </w:tc>
      </w:tr>
      <w:tr w:rsidR="00AB0AEF" w14:paraId="2A17C302" w14:textId="77777777" w:rsidTr="00FC390C">
        <w:trPr>
          <w:jc w:val="center"/>
        </w:trPr>
        <w:tc>
          <w:tcPr>
            <w:tcW w:w="1871" w:type="dxa"/>
            <w:shd w:val="clear" w:color="auto" w:fill="auto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E6B6E0" w14:textId="77777777" w:rsidR="00AB0AEF" w:rsidRDefault="00EA3851">
            <w:pPr>
              <w:spacing w:line="252" w:lineRule="auto"/>
            </w:pPr>
            <w:r>
              <w:rPr>
                <w:b/>
                <w:sz w:val="19"/>
              </w:rPr>
              <w:t>Data</w:t>
            </w:r>
          </w:p>
        </w:tc>
        <w:tc>
          <w:tcPr>
            <w:tcW w:w="680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0280E5" w14:textId="77777777" w:rsidR="00AB0AEF" w:rsidRDefault="00AB0AEF">
            <w:pPr>
              <w:spacing w:line="252" w:lineRule="auto"/>
            </w:pPr>
          </w:p>
        </w:tc>
      </w:tr>
    </w:tbl>
    <w:p w14:paraId="6CA0FA44" w14:textId="30695139" w:rsidR="00AB0AEF" w:rsidRPr="00BC6F2F" w:rsidRDefault="00EA3851">
      <w:pPr>
        <w:spacing w:after="160"/>
        <w:rPr>
          <w:lang w:val="pl-PL"/>
        </w:rPr>
      </w:pPr>
      <w:r w:rsidRPr="00BC6F2F">
        <w:rPr>
          <w:b/>
          <w:sz w:val="19"/>
          <w:lang w:val="pl-PL"/>
        </w:rPr>
        <w:t xml:space="preserve">Instrukcja </w:t>
      </w:r>
      <w:r w:rsidR="00BC6F2F" w:rsidRPr="00BC6F2F">
        <w:rPr>
          <w:b/>
          <w:sz w:val="19"/>
          <w:lang w:val="pl-PL"/>
        </w:rPr>
        <w:t>wypełnienia</w:t>
      </w:r>
      <w:r w:rsidRPr="00BC6F2F">
        <w:rPr>
          <w:b/>
          <w:sz w:val="19"/>
          <w:lang w:val="pl-PL"/>
        </w:rPr>
        <w:t xml:space="preserve">: </w:t>
      </w:r>
      <w:r w:rsidRPr="00BC6F2F">
        <w:rPr>
          <w:sz w:val="18"/>
          <w:lang w:val="pl-PL"/>
        </w:rPr>
        <w:t>w kolumnie "</w:t>
      </w:r>
      <w:r w:rsidR="00BC6F2F" w:rsidRPr="00BC6F2F">
        <w:rPr>
          <w:sz w:val="18"/>
          <w:lang w:val="pl-PL"/>
        </w:rPr>
        <w:t>Spełnia</w:t>
      </w:r>
      <w:r w:rsidRPr="00BC6F2F">
        <w:rPr>
          <w:sz w:val="18"/>
          <w:lang w:val="pl-PL"/>
        </w:rPr>
        <w:t xml:space="preserve">" </w:t>
      </w:r>
      <w:r w:rsidR="00BC6F2F" w:rsidRPr="00BC6F2F">
        <w:rPr>
          <w:sz w:val="18"/>
          <w:lang w:val="pl-PL"/>
        </w:rPr>
        <w:t>należy</w:t>
      </w:r>
      <w:r w:rsidRPr="00BC6F2F">
        <w:rPr>
          <w:sz w:val="18"/>
          <w:lang w:val="pl-PL"/>
        </w:rPr>
        <w:t xml:space="preserve"> </w:t>
      </w:r>
      <w:r w:rsidR="00BC6F2F" w:rsidRPr="00BC6F2F">
        <w:rPr>
          <w:sz w:val="18"/>
          <w:lang w:val="pl-PL"/>
        </w:rPr>
        <w:t>wpisać</w:t>
      </w:r>
      <w:r w:rsidRPr="00BC6F2F">
        <w:rPr>
          <w:sz w:val="18"/>
          <w:lang w:val="pl-PL"/>
        </w:rPr>
        <w:t xml:space="preserve"> TAK albo NIE. W kolumnie "</w:t>
      </w:r>
      <w:r w:rsidR="00BC6F2F" w:rsidRPr="00BC6F2F">
        <w:rPr>
          <w:sz w:val="18"/>
          <w:lang w:val="pl-PL"/>
        </w:rPr>
        <w:t>Sposób</w:t>
      </w:r>
      <w:r w:rsidRPr="00BC6F2F">
        <w:rPr>
          <w:sz w:val="18"/>
          <w:lang w:val="pl-PL"/>
        </w:rPr>
        <w:t xml:space="preserve"> </w:t>
      </w:r>
      <w:r w:rsidR="00BC6F2F" w:rsidRPr="00BC6F2F">
        <w:rPr>
          <w:sz w:val="18"/>
          <w:lang w:val="pl-PL"/>
        </w:rPr>
        <w:t>spełnienia</w:t>
      </w:r>
      <w:r w:rsidRPr="00BC6F2F">
        <w:rPr>
          <w:sz w:val="18"/>
          <w:lang w:val="pl-PL"/>
        </w:rPr>
        <w:t xml:space="preserve"> / opis" </w:t>
      </w:r>
      <w:r w:rsidR="00BC6F2F" w:rsidRPr="00BC6F2F">
        <w:rPr>
          <w:sz w:val="18"/>
          <w:lang w:val="pl-PL"/>
        </w:rPr>
        <w:t>należy</w:t>
      </w:r>
      <w:r w:rsidRPr="00BC6F2F">
        <w:rPr>
          <w:sz w:val="18"/>
          <w:lang w:val="pl-PL"/>
        </w:rPr>
        <w:t xml:space="preserve"> zwięźle </w:t>
      </w:r>
      <w:r w:rsidR="00BC6F2F" w:rsidRPr="00BC6F2F">
        <w:rPr>
          <w:sz w:val="18"/>
          <w:lang w:val="pl-PL"/>
        </w:rPr>
        <w:t>wskazać</w:t>
      </w:r>
      <w:r w:rsidRPr="00BC6F2F">
        <w:rPr>
          <w:sz w:val="18"/>
          <w:lang w:val="pl-PL"/>
        </w:rPr>
        <w:t xml:space="preserve"> </w:t>
      </w:r>
      <w:r w:rsidR="00BC6F2F" w:rsidRPr="00BC6F2F">
        <w:rPr>
          <w:sz w:val="18"/>
          <w:lang w:val="pl-PL"/>
        </w:rPr>
        <w:t>sposób</w:t>
      </w:r>
      <w:r w:rsidRPr="00BC6F2F">
        <w:rPr>
          <w:sz w:val="18"/>
          <w:lang w:val="pl-PL"/>
        </w:rPr>
        <w:t xml:space="preserve"> realizacji wymagania. 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0"/>
        <w:gridCol w:w="1757"/>
        <w:gridCol w:w="3628"/>
        <w:gridCol w:w="793"/>
        <w:gridCol w:w="3572"/>
      </w:tblGrid>
      <w:tr w:rsidR="00BC6F2F" w:rsidRPr="00BC6F2F" w14:paraId="60D67921" w14:textId="77777777">
        <w:trPr>
          <w:tblHeader/>
          <w:jc w:val="center"/>
        </w:trPr>
        <w:tc>
          <w:tcPr>
            <w:tcW w:w="510" w:type="dxa"/>
            <w:shd w:val="clear" w:color="auto" w:fill="1F4E7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6ADFB09" w14:textId="77777777" w:rsidR="00BC6F2F" w:rsidRDefault="00BC6F2F">
            <w:pPr>
              <w:spacing w:line="252" w:lineRule="auto"/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Lp</w:t>
            </w:r>
            <w:proofErr w:type="spellEnd"/>
            <w:r>
              <w:rPr>
                <w:b/>
                <w:color w:val="FFFFFF"/>
                <w:sz w:val="17"/>
              </w:rPr>
              <w:t>.</w:t>
            </w:r>
          </w:p>
        </w:tc>
        <w:tc>
          <w:tcPr>
            <w:tcW w:w="1757" w:type="dxa"/>
            <w:shd w:val="clear" w:color="auto" w:fill="1F4E7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847DB0" w14:textId="77777777" w:rsidR="00BC6F2F" w:rsidRDefault="00BC6F2F">
            <w:pPr>
              <w:spacing w:line="252" w:lineRule="auto"/>
              <w:jc w:val="center"/>
            </w:pPr>
            <w:r>
              <w:rPr>
                <w:b/>
                <w:color w:val="FFFFFF"/>
                <w:sz w:val="17"/>
              </w:rPr>
              <w:t>Obszar / sekcja OPZ</w:t>
            </w:r>
          </w:p>
        </w:tc>
        <w:tc>
          <w:tcPr>
            <w:tcW w:w="3628" w:type="dxa"/>
            <w:shd w:val="clear" w:color="auto" w:fill="1F4E7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D66E53" w14:textId="77777777" w:rsidR="00BC6F2F" w:rsidRDefault="00BC6F2F">
            <w:pPr>
              <w:spacing w:line="252" w:lineRule="auto"/>
              <w:jc w:val="center"/>
            </w:pPr>
            <w:r>
              <w:rPr>
                <w:b/>
                <w:color w:val="FFFFFF"/>
                <w:sz w:val="17"/>
              </w:rPr>
              <w:t>Wymaganie Zamawiającego (skrót)</w:t>
            </w:r>
          </w:p>
        </w:tc>
        <w:tc>
          <w:tcPr>
            <w:tcW w:w="793" w:type="dxa"/>
            <w:shd w:val="clear" w:color="auto" w:fill="1F4E7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53587E" w14:textId="77777777" w:rsidR="00BC6F2F" w:rsidRDefault="00BC6F2F">
            <w:pPr>
              <w:spacing w:line="252" w:lineRule="auto"/>
              <w:jc w:val="center"/>
            </w:pPr>
            <w:r>
              <w:rPr>
                <w:b/>
                <w:color w:val="FFFFFF"/>
                <w:sz w:val="17"/>
              </w:rPr>
              <w:t>Spełnia</w:t>
            </w:r>
          </w:p>
        </w:tc>
        <w:tc>
          <w:tcPr>
            <w:tcW w:w="3572" w:type="dxa"/>
            <w:shd w:val="clear" w:color="auto" w:fill="1F4E79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E9534B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  <w:r w:rsidRPr="00BC6F2F">
              <w:rPr>
                <w:b/>
                <w:color w:val="FFFFFF"/>
                <w:sz w:val="17"/>
                <w:lang w:val="pl-PL"/>
              </w:rPr>
              <w:t>Sposób spełnienia / opis oferowanego rozwiązania</w:t>
            </w:r>
          </w:p>
        </w:tc>
      </w:tr>
      <w:tr w:rsidR="00BC6F2F" w14:paraId="518E3C28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F1E04D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36AEC2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Przedmiot zamówienia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DB1894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Analiza przedwdrożeniowa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4A9FE9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4674D3" w14:textId="77777777" w:rsidR="00BC6F2F" w:rsidRDefault="00BC6F2F">
            <w:pPr>
              <w:spacing w:line="252" w:lineRule="auto"/>
            </w:pPr>
          </w:p>
        </w:tc>
      </w:tr>
      <w:tr w:rsidR="00BC6F2F" w14:paraId="51B053A9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A69E13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0B2D0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Przedmiot zamówienia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CBFFA6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Dostarczenie licencji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B1B586D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5BF0D0" w14:textId="77777777" w:rsidR="00BC6F2F" w:rsidRDefault="00BC6F2F">
            <w:pPr>
              <w:spacing w:line="252" w:lineRule="auto"/>
            </w:pPr>
          </w:p>
        </w:tc>
      </w:tr>
      <w:tr w:rsidR="00BC6F2F" w14:paraId="09F08317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865D86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BEC36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Przedmiot zamówienia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5C4693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Instalacja i parametryzacja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0C59A8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882C918" w14:textId="77777777" w:rsidR="00BC6F2F" w:rsidRDefault="00BC6F2F">
            <w:pPr>
              <w:spacing w:line="252" w:lineRule="auto"/>
            </w:pPr>
          </w:p>
        </w:tc>
      </w:tr>
      <w:tr w:rsidR="00BC6F2F" w:rsidRPr="00BC6F2F" w14:paraId="649511FF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E1BC01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F66A78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Przedmiot zamówienia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5F8464" w14:textId="4EAD5704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Uruchomienie funkcjonalności zgodnie z OPZ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366C17A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9F80C51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30090771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E061AB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0FA487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Przedmiot zamówienia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27ACDB" w14:textId="1924451B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Testy funkcjonalne i poprawa błędów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1F10EC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F6B2C4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14:paraId="7A8FF436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6F5982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C9B9CC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Przedmiot zamówienia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E9C4B1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Szkolenia użytkowników i administratorów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2B7E43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F5A911" w14:textId="77777777" w:rsidR="00BC6F2F" w:rsidRDefault="00BC6F2F">
            <w:pPr>
              <w:spacing w:line="252" w:lineRule="auto"/>
            </w:pPr>
          </w:p>
        </w:tc>
      </w:tr>
      <w:tr w:rsidR="00BC6F2F" w14:paraId="48AA2C03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98A38A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C6E2F1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Przedmiot zamówienia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1FCEA20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Dokumentacja i instrukcje użytkownika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EAEBEC5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F2480C" w14:textId="77777777" w:rsidR="00BC6F2F" w:rsidRDefault="00BC6F2F">
            <w:pPr>
              <w:spacing w:line="252" w:lineRule="auto"/>
            </w:pPr>
          </w:p>
        </w:tc>
      </w:tr>
      <w:tr w:rsidR="00BC6F2F" w14:paraId="0586A600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36758D0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8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C708B7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Przedmiot zamówienia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A6368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Serwis gwarancyjny 12 miesięcy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88034F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431367" w14:textId="77777777" w:rsidR="00BC6F2F" w:rsidRDefault="00BC6F2F">
            <w:pPr>
              <w:spacing w:line="252" w:lineRule="auto"/>
            </w:pPr>
          </w:p>
        </w:tc>
      </w:tr>
      <w:tr w:rsidR="00BC6F2F" w:rsidRPr="00BC6F2F" w14:paraId="7E4200A8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9B108A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9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D63CF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Wymagania ogólne systemu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1EEEBAF" w14:textId="6BE11388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System umożliwia tworzenie wielu niezależnych serwisów, stron i aplikacji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D48BE3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B826E0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15A1018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2026CA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7CF3AA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Wymagania ogólne systemu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9CAA42" w14:textId="72222BC4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Obsługa dedykowanych portali/aplikacji: E-Komunikator, Wirtualny Asystent, Wirtualny Przewodnik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3C763A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6C42F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DED0058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285178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lastRenderedPageBreak/>
              <w:t>11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CA4009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E-Komunikator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077222" w14:textId="6401AC9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Wyświetlanie komunikatów na kioskach dotykowych i monitorach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B26C87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77286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6C128C6A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331B58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ACBDA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E-Komunikator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F5BDB1" w14:textId="5B5C0C52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Działanie w przeglądarce urządzenia, bez instalacji dodatkowego oprogramowania po stronie urządzeń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A7ADDFC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9C0D1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337FA063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A1BB1E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942412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E-Komunikator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38ACE3" w14:textId="4121B156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Definiowanie nieograniczonej liczby urządzeń i personalizacja treści per urządzenie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4D855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52573A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65D78E0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238B2E2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433556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E-Komunikator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6121D3" w14:textId="4A216C45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Obsługa układów treści, szablonów graficznych i automatycznego przełączania układów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5B4C5A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62BCE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6046879A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F31737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CEA445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E-Komunikator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80DEA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Obsługa trybu awaryjnego / globalnego komunikatu, np. ewakuacja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EB9D78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04A19E2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55027C11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CCF80A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E5449FC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E-Komunikator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A724C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Obsługa typów treści: tekst, zdjęcia, filmy, </w:t>
            </w:r>
            <w:proofErr w:type="spellStart"/>
            <w:r w:rsidRPr="00BC6F2F">
              <w:rPr>
                <w:sz w:val="17"/>
                <w:lang w:val="pl-PL"/>
              </w:rPr>
              <w:t>slajder</w:t>
            </w:r>
            <w:proofErr w:type="spellEnd"/>
            <w:r w:rsidRPr="00BC6F2F">
              <w:rPr>
                <w:sz w:val="17"/>
                <w:lang w:val="pl-PL"/>
              </w:rPr>
              <w:t>, pasek informacyjny, rozkład zajęć, mapa, rozkład jazdy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3AFD8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7705C4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D9696DB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5E8798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84AFE1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Środowisko i wdrożenie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5C268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Instalacja na własnych zasobach Zamawiającego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3ED013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49C33A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7CC5738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264DBE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812100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Środowisko i wdrożenie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DBF8E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Praca w środowisku kontenerowym bez dodatkowych kosztów licencyjnych po stronie Zamawiającego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E9AD16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B4C5D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472974CA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3ABF55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CAFE5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Środowisko i wdrożenie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B8D1180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Zgodność z wymaganym środowiskiem Zamawiającego: </w:t>
            </w:r>
            <w:proofErr w:type="spellStart"/>
            <w:r w:rsidRPr="00BC6F2F">
              <w:rPr>
                <w:sz w:val="17"/>
                <w:lang w:val="pl-PL"/>
              </w:rPr>
              <w:t>Debian</w:t>
            </w:r>
            <w:proofErr w:type="spellEnd"/>
            <w:r w:rsidRPr="00BC6F2F">
              <w:rPr>
                <w:sz w:val="17"/>
                <w:lang w:val="pl-PL"/>
              </w:rPr>
              <w:t xml:space="preserve"> 12+, </w:t>
            </w:r>
            <w:proofErr w:type="spellStart"/>
            <w:r w:rsidRPr="00BC6F2F">
              <w:rPr>
                <w:sz w:val="17"/>
                <w:lang w:val="pl-PL"/>
              </w:rPr>
              <w:t>Nginx</w:t>
            </w:r>
            <w:proofErr w:type="spellEnd"/>
            <w:r w:rsidRPr="00BC6F2F">
              <w:rPr>
                <w:sz w:val="17"/>
                <w:lang w:val="pl-PL"/>
              </w:rPr>
              <w:t xml:space="preserve">, PHP, </w:t>
            </w:r>
            <w:proofErr w:type="spellStart"/>
            <w:r w:rsidRPr="00BC6F2F">
              <w:rPr>
                <w:sz w:val="17"/>
                <w:lang w:val="pl-PL"/>
              </w:rPr>
              <w:t>RabbitMQ</w:t>
            </w:r>
            <w:proofErr w:type="spellEnd"/>
            <w:r w:rsidRPr="00BC6F2F">
              <w:rPr>
                <w:sz w:val="17"/>
                <w:lang w:val="pl-PL"/>
              </w:rPr>
              <w:t xml:space="preserve">, </w:t>
            </w:r>
            <w:proofErr w:type="spellStart"/>
            <w:r w:rsidRPr="00BC6F2F">
              <w:rPr>
                <w:sz w:val="17"/>
                <w:lang w:val="pl-PL"/>
              </w:rPr>
              <w:t>Redis</w:t>
            </w:r>
            <w:proofErr w:type="spellEnd"/>
            <w:r w:rsidRPr="00BC6F2F">
              <w:rPr>
                <w:sz w:val="17"/>
                <w:lang w:val="pl-PL"/>
              </w:rPr>
              <w:t xml:space="preserve">, </w:t>
            </w:r>
            <w:proofErr w:type="spellStart"/>
            <w:r w:rsidRPr="00BC6F2F">
              <w:rPr>
                <w:sz w:val="17"/>
                <w:lang w:val="pl-PL"/>
              </w:rPr>
              <w:t>Solr</w:t>
            </w:r>
            <w:proofErr w:type="spellEnd"/>
            <w:r w:rsidRPr="00BC6F2F">
              <w:rPr>
                <w:sz w:val="17"/>
                <w:lang w:val="pl-PL"/>
              </w:rPr>
              <w:t xml:space="preserve">, </w:t>
            </w:r>
            <w:proofErr w:type="spellStart"/>
            <w:r w:rsidRPr="00BC6F2F">
              <w:rPr>
                <w:sz w:val="17"/>
                <w:lang w:val="pl-PL"/>
              </w:rPr>
              <w:t>MariaDB</w:t>
            </w:r>
            <w:proofErr w:type="spellEnd"/>
            <w:r w:rsidRPr="00BC6F2F">
              <w:rPr>
                <w:sz w:val="17"/>
                <w:lang w:val="pl-PL"/>
              </w:rPr>
              <w:t xml:space="preserve"> lub równoważne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E51B9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775ECB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64876B5D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7252BC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DCB89B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Wymagania systemowe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6A308F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System oparty na kodzie autorskim wykonawcy, z dopuszczeniem komponentów open </w:t>
            </w:r>
            <w:proofErr w:type="spellStart"/>
            <w:r w:rsidRPr="00BC6F2F">
              <w:rPr>
                <w:sz w:val="17"/>
                <w:lang w:val="pl-PL"/>
              </w:rPr>
              <w:t>source</w:t>
            </w:r>
            <w:proofErr w:type="spellEnd"/>
            <w:r w:rsidRPr="00BC6F2F">
              <w:rPr>
                <w:sz w:val="17"/>
                <w:lang w:val="pl-PL"/>
              </w:rPr>
              <w:t xml:space="preserve"> na określonych zasadach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9CEDAF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F3064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9B96778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A2ECACB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02698D3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Wymagania systemowe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C1B0A4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Przekazanie wykazu komponentów i licencji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A2633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4ABE7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14:paraId="236A12D6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C324DC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69E398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Architektura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4CDF43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Architektura trzywarstwowa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E1DEB26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99BE6A" w14:textId="77777777" w:rsidR="00BC6F2F" w:rsidRDefault="00BC6F2F">
            <w:pPr>
              <w:spacing w:line="252" w:lineRule="auto"/>
            </w:pPr>
          </w:p>
        </w:tc>
      </w:tr>
      <w:tr w:rsidR="00BC6F2F" w:rsidRPr="00BC6F2F" w14:paraId="0F5BBCE0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7615417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lastRenderedPageBreak/>
              <w:t>23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E3C09C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Architektura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60FAB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Budowa modułowa i możliwość rozbudowy bez naruszenia stabilności istniejących modułów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7FE4E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A668C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1DFF6EE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699964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2E7E1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Architektura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A96192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Instalacja nowych modułów bez przestoju działania aplikacji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1116F9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A32B1E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58F8E825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10D137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371322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Architektura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E5C54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Wspólna baza danych i obsługa wyjątków bez ujawniania błędów na froncie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CD60DF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706BB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14:paraId="556B893D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EEB525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A8473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Bezpieczeństwo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9C230E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Spełnienie wymagań OWASP Top 10:2021 i OWASP API Security Top 10:2023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9DBC34C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74B1D7" w14:textId="77777777" w:rsidR="00BC6F2F" w:rsidRDefault="00BC6F2F">
            <w:pPr>
              <w:spacing w:line="252" w:lineRule="auto"/>
            </w:pPr>
          </w:p>
        </w:tc>
      </w:tr>
      <w:tr w:rsidR="00BC6F2F" w:rsidRPr="00BC6F2F" w14:paraId="29786D06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7CBF7B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CA8EC0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Bezpieczeństwo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D33704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Wdrożone mechanizmy bezpieczeństwa: kontrola dostępu, kryptografia, sesje, logowanie zdarzeń, ochrona API i inne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BF2511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4A336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4CAAADCE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FB36EE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28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770155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Bezpieczeństwo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7AEE8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Oświadczenie o spełnieniu wymagań bezpieczeństwa składane z ofertą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E1E547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312203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4F3D034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DA8A8E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0257C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Bezpieczeństwo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EF5B1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Raport z testów bezpieczeństwa przed odbiorem końcowym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28678B8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530A0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32F62957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8870FDE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0787B3C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Bezpieczeństwo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1C807F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Wykaz komponentów i zależności (SBOM lub równoważny)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7A377D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D2843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5C3A2B87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9CCB98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3B49A8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Standardy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8577CA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Zgodność z otwartymi standardami W3C / HTML5 / CSS3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515E58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F8389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D05731A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A4B7A1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25704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API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5251DA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REST API do zdalnej administracji systemem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1AF927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85868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592CF99E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1D7772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7C49C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API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27FAD6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API dla zarządzania portalami, użytkownikami, stronami, aktualnościami, akapitami, wydarzeniami, galeriami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DCEDAE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D5231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3F4332A6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71145E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34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271830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API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D7D291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Dokumentacja API w formacie </w:t>
            </w:r>
            <w:proofErr w:type="spellStart"/>
            <w:r w:rsidRPr="00BC6F2F">
              <w:rPr>
                <w:sz w:val="17"/>
                <w:lang w:val="pl-PL"/>
              </w:rPr>
              <w:t>OpenAPI</w:t>
            </w:r>
            <w:proofErr w:type="spellEnd"/>
            <w:r w:rsidRPr="00BC6F2F">
              <w:rPr>
                <w:sz w:val="17"/>
                <w:lang w:val="pl-PL"/>
              </w:rPr>
              <w:t xml:space="preserve"> lub równoważnym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B5B215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486D59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4E8CEC28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FAE9B1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35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E3E78C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API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D369AD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Wersjonowanie, uwierzytelnianie, autoryzacja, walidacja wejścia i ochrona przed nadużyciami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2DEC753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E76E1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EC58F20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4C9379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lastRenderedPageBreak/>
              <w:t>36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C253B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Dostępność cyfrowa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1337C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Spełnienie wymagań ustawy o dostępności cyfrowej oraz WCAG 2.2 AA dla frontu i panelu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4F9707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FDF21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0931D6AB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107699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37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EA2995C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Dostępność cyfrowa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E226B9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Zgodność z technologiami asystującymi i pełna obsługa za pomocą klawiatury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F49246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045D7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34E9E94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05266D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A0084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Dostępność cyfrowa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E6B509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proofErr w:type="spellStart"/>
            <w:r w:rsidRPr="00BC6F2F">
              <w:rPr>
                <w:sz w:val="17"/>
                <w:lang w:val="pl-PL"/>
              </w:rPr>
              <w:t>Walidatory</w:t>
            </w:r>
            <w:proofErr w:type="spellEnd"/>
            <w:r w:rsidRPr="00BC6F2F">
              <w:rPr>
                <w:sz w:val="17"/>
                <w:lang w:val="pl-PL"/>
              </w:rPr>
              <w:t xml:space="preserve"> WCAG 2.2 dla treści i szablonów jako integralna część systemu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0033F5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0443A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99C09E7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2684F2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C70CC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Dostępność cyfrowa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9433352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Wymuszanie lub blokowanie publikacji treści z błędami WCAG po aktywacji odpowiednich ustawień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14ADA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26EDEA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88CDF65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349C51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5D8826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Dostępność cyfrowa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3CE08A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Funkcje AI/LLM do propozycji opisów alternatywnych i korekty treści WCAG, z akceptacją redaktora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7ED397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B2024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587D2AF5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631C61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44844A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Dostępność cyfrowa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93D68F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Raport z audytu zewnętrznego potwierdzający spełnienie WCAG 2.2 na dzień złożenia oferty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9B1753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E504E4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027297E6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E5D11E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F945D1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Deklaracja dostępności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9C50CFB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Moduł tworzenia deklaracji dostępności zgodnie z aktualnymi wymaganiami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78FE528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296C420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0CEAA332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39F8EC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0F2937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Integracje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ACE549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Integracja z usługą katalogową: użytkownicy, grupy, role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E5051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74D4E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49DC0095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837D3F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44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F68A9A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Integracje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42899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Integracja z USOS: rozkład zajęć, prowadzący, miejsce zajęć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A48E9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2E241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46D1FDD5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0F4353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968FE9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Integracje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1B9F6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Opracowanie dokumentacji integracji z systemami Uczelni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9C02B3B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941FF0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6813582B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03C1C7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46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2DAA44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Panel administracyjny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E9A44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Indywidualny panel lokalny dla portalu / aplikacji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51331E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418396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14:paraId="4CEC657A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92A68B3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47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FF7743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Panel administracyjny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8F362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Dostęp szyfrowany SSL/TLS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21E71D4" w14:textId="77777777" w:rsidR="00BC6F2F" w:rsidRDefault="00BC6F2F">
            <w:pPr>
              <w:spacing w:line="252" w:lineRule="auto"/>
              <w:jc w:val="center"/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E4FC987" w14:textId="77777777" w:rsidR="00BC6F2F" w:rsidRDefault="00BC6F2F">
            <w:pPr>
              <w:spacing w:line="252" w:lineRule="auto"/>
            </w:pPr>
          </w:p>
        </w:tc>
      </w:tr>
      <w:tr w:rsidR="00BC6F2F" w:rsidRPr="00BC6F2F" w14:paraId="1B2D7314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3FDD2DD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48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8F1E15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Panel administracyjny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81F581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Uprawnienia indywidualne i widoczność funkcji zgodnie z uprawnieniami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0B42297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AF8256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9777E73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9A49205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8295CA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Panel administracyjny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1B96DA1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Język angielski panelu, tryb jasny/ciemny, grafika ekranu logowania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AF8E15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DF497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0898D670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3ABE51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lastRenderedPageBreak/>
              <w:t>50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0A420A3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Panel administracyjny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384E6A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Lista aktualnie zalogowanych użytkowników i funkcja przypomnienia hasła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927668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551DD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AC14870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6737D7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4D612F1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Formularze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3A1673D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Mechanizmy </w:t>
            </w:r>
            <w:proofErr w:type="spellStart"/>
            <w:r w:rsidRPr="00BC6F2F">
              <w:rPr>
                <w:sz w:val="17"/>
                <w:lang w:val="pl-PL"/>
              </w:rPr>
              <w:t>antyautomatyzacyjne</w:t>
            </w:r>
            <w:proofErr w:type="spellEnd"/>
            <w:r w:rsidRPr="00BC6F2F">
              <w:rPr>
                <w:sz w:val="17"/>
                <w:lang w:val="pl-PL"/>
              </w:rPr>
              <w:t xml:space="preserve"> zgodne z bezpieczeństwem i dostępnością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027823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BD06BA9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3AEC038E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04CC79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252B5A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Wersje językowe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FCFD0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Obsługa wielu wersji językowych i niezależnych struktur treści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83CD82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3AB638D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404A3A95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5141F2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5B8ED8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Wersje językowe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83DB9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Tłumaczenia systemowe PL/EN i możliwość dodawania kolejnych języków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38B477B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CE6F0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6AF9D471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B6394C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54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BC115B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Układ ekranów / urządzeń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6BDAAF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Edytor układu ekranów z sekcjami, wierszami, kolumnami i podglądem na żywo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9B16269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D1228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B521FA0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57E3AC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55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C5F142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Układ ekranów / urządzeń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C55E8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Wersjonowanie układów, sekcje globalne, </w:t>
            </w:r>
            <w:proofErr w:type="spellStart"/>
            <w:r w:rsidRPr="00BC6F2F">
              <w:rPr>
                <w:sz w:val="17"/>
                <w:lang w:val="pl-PL"/>
              </w:rPr>
              <w:t>responsywność</w:t>
            </w:r>
            <w:proofErr w:type="spellEnd"/>
            <w:r w:rsidRPr="00BC6F2F">
              <w:rPr>
                <w:sz w:val="17"/>
                <w:lang w:val="pl-PL"/>
              </w:rPr>
              <w:t xml:space="preserve"> i obsługa różnych rozdzielczości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C803BD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B132CB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7246596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941518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56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F9F6A3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Struktura portalu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77988B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Zarządzanie drzewami stron, typami stron, publikacją, koszem i wersjonowaniem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223D15A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38130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682422F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5A2CD1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57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763B8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Menedżer plików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2D739BB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Repozytorium plików z katalogami, opisami alt, filtrowaniem, podglądem użycia i koszem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CEACE7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E08758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2A0F222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31F7C9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58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FBDDD1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Menedżer plików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798840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Zakaz użycia grafiki bez opisu alternatywnego oraz automatyczne generowanie alt z AI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6CB34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D31826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5427B32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75D78C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59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DADD7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Układ podstron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6FF721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Edytor układu strony głównej i podstron z </w:t>
            </w:r>
            <w:proofErr w:type="spellStart"/>
            <w:r w:rsidRPr="00BC6F2F">
              <w:rPr>
                <w:sz w:val="17"/>
                <w:lang w:val="pl-PL"/>
              </w:rPr>
              <w:t>walidatorem</w:t>
            </w:r>
            <w:proofErr w:type="spellEnd"/>
            <w:r w:rsidRPr="00BC6F2F">
              <w:rPr>
                <w:sz w:val="17"/>
                <w:lang w:val="pl-PL"/>
              </w:rPr>
              <w:t xml:space="preserve"> WCAG 2.2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6863FC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B6962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05EE86DB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7CFB51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60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C21735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Użytkownicy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0142B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Integracja z usługą katalogową, konta lokalne, polityka haseł, blokady, dezaktywacja i usuwanie kont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69471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E3D16B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1EC2C1F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B83E80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427E27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2FA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6EE8D3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Dwuetapowe uwierzytelnianie dla frontu i panelu administracyjnego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8AC31F4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26A0C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0EEC5F6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6551F7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6064D1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Role i uprawnienia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C95050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Role, grupy, strefy ograniczonego dostępu i sumowanie uprawnień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1AF3CB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0176850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C5F49BE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2D35C6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lastRenderedPageBreak/>
              <w:t>63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74CAB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Wersjonowanie / rejestry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3929E62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Wersjonowanie treści i pełne rejestry zmian, logowań, e-maili, API, 404, pobrań i odwiedzin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D2FAC2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6106F1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3F351630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9CF36F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64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33DB71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Edytor WYSIWYG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E764A1A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Rozbudowany edytor WYSIWYG z obsługa HTML, mediów, tabel, </w:t>
            </w:r>
            <w:proofErr w:type="spellStart"/>
            <w:r w:rsidRPr="00BC6F2F">
              <w:rPr>
                <w:sz w:val="17"/>
                <w:lang w:val="pl-PL"/>
              </w:rPr>
              <w:t>shortcode</w:t>
            </w:r>
            <w:proofErr w:type="spellEnd"/>
            <w:r w:rsidRPr="00BC6F2F">
              <w:rPr>
                <w:sz w:val="17"/>
                <w:lang w:val="pl-PL"/>
              </w:rPr>
              <w:t>, walidacji WCAG i AI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05AF4B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396DD1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D7662E9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A1114B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65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214CA1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Konfiguracja systemu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858300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Konfiguracja SEO, skryptów, skip linków, polityk WCAG, poczty, </w:t>
            </w:r>
            <w:proofErr w:type="spellStart"/>
            <w:r w:rsidRPr="00BC6F2F">
              <w:rPr>
                <w:sz w:val="17"/>
                <w:lang w:val="pl-PL"/>
              </w:rPr>
              <w:t>fontów</w:t>
            </w:r>
            <w:proofErr w:type="spellEnd"/>
            <w:r w:rsidRPr="00BC6F2F">
              <w:rPr>
                <w:sz w:val="17"/>
                <w:lang w:val="pl-PL"/>
              </w:rPr>
              <w:t>, CSS, IP i favicon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FF478E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8DF6ED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3FA5FDE1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BD4E99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66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67D2823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Cache / zadania cykliczne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799769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Cache z poziomu panelu, czyszczenie ręczne i automatyczne, zadania cykliczne / CRON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5B2890A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A815A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7EA5429F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E098344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67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FDC270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Moduł Aktualności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190A64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Aktualności z kategoriami, SEO, zdjęciami, plikami, </w:t>
            </w:r>
            <w:proofErr w:type="spellStart"/>
            <w:r w:rsidRPr="00BC6F2F">
              <w:rPr>
                <w:sz w:val="17"/>
                <w:lang w:val="pl-PL"/>
              </w:rPr>
              <w:t>tagami</w:t>
            </w:r>
            <w:proofErr w:type="spellEnd"/>
            <w:r w:rsidRPr="00BC6F2F">
              <w:rPr>
                <w:sz w:val="17"/>
                <w:lang w:val="pl-PL"/>
              </w:rPr>
              <w:t xml:space="preserve">, RSS, kalendarium i </w:t>
            </w:r>
            <w:proofErr w:type="spellStart"/>
            <w:r w:rsidRPr="00BC6F2F">
              <w:rPr>
                <w:sz w:val="17"/>
                <w:lang w:val="pl-PL"/>
              </w:rPr>
              <w:t>slajderem</w:t>
            </w:r>
            <w:proofErr w:type="spellEnd"/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B09804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15712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1E150985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4F9DC0D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68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7BB62B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Moduł Kalendarium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08421F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Wydarzenia w widoku listy i kalendarza, kategorie, mapa, RSS i frontowe dodawanie wydarzeń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DD896F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7D007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B68ABCC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1AE36C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69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93713D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Moduł Akapity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6C042E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Akapity z publikacją, wersjonowaniem, metryczką wpisu i blokiem prezentacyjnym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E93C7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C3D004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6D17CC2D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993846D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70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4C4933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Moduł Sonda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A1102F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Sonda z wynikami, publikacją, wersjonowaniem i osadzaniem przez </w:t>
            </w:r>
            <w:proofErr w:type="spellStart"/>
            <w:r w:rsidRPr="00BC6F2F">
              <w:rPr>
                <w:sz w:val="17"/>
                <w:lang w:val="pl-PL"/>
              </w:rPr>
              <w:t>shortcode</w:t>
            </w:r>
            <w:proofErr w:type="spellEnd"/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F688B4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E674F1B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0DDE515C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00D694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C34CBE6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Moduły list / linków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7F121F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Lista stron, lista plików i moduł linków z konfiguracją prezentacji i uprawnień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5E6E164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91AA3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076D6434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4E3F5AA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5439EC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Galerie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3EF14C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Galerie zdjęć i wideo z </w:t>
            </w:r>
            <w:proofErr w:type="spellStart"/>
            <w:r w:rsidRPr="00BC6F2F">
              <w:rPr>
                <w:sz w:val="17"/>
                <w:lang w:val="pl-PL"/>
              </w:rPr>
              <w:t>lightboxem</w:t>
            </w:r>
            <w:proofErr w:type="spellEnd"/>
            <w:r w:rsidRPr="00BC6F2F">
              <w:rPr>
                <w:sz w:val="17"/>
                <w:lang w:val="pl-PL"/>
              </w:rPr>
              <w:t>, napisami .</w:t>
            </w:r>
            <w:proofErr w:type="spellStart"/>
            <w:r w:rsidRPr="00BC6F2F">
              <w:rPr>
                <w:sz w:val="17"/>
                <w:lang w:val="pl-PL"/>
              </w:rPr>
              <w:t>vtt</w:t>
            </w:r>
            <w:proofErr w:type="spellEnd"/>
            <w:r w:rsidRPr="00BC6F2F">
              <w:rPr>
                <w:sz w:val="17"/>
                <w:lang w:val="pl-PL"/>
              </w:rPr>
              <w:t xml:space="preserve">, plakatami, </w:t>
            </w:r>
            <w:proofErr w:type="spellStart"/>
            <w:r w:rsidRPr="00BC6F2F">
              <w:rPr>
                <w:sz w:val="17"/>
                <w:lang w:val="pl-PL"/>
              </w:rPr>
              <w:t>shortcode</w:t>
            </w:r>
            <w:proofErr w:type="spellEnd"/>
            <w:r w:rsidRPr="00BC6F2F">
              <w:rPr>
                <w:sz w:val="17"/>
                <w:lang w:val="pl-PL"/>
              </w:rPr>
              <w:t xml:space="preserve"> i blokami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BBACED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B2B6F3F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5DEE47E3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AA9DC56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76809F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Formularz kontaktowy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312223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Konfigurowalny formularz kontaktowy, zapis do bazy, eksport, mapy, zgody, pola i </w:t>
            </w:r>
            <w:proofErr w:type="spellStart"/>
            <w:r w:rsidRPr="00BC6F2F">
              <w:rPr>
                <w:sz w:val="17"/>
                <w:lang w:val="pl-PL"/>
              </w:rPr>
              <w:t>antybot</w:t>
            </w:r>
            <w:proofErr w:type="spellEnd"/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9F77268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15809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037EAFBE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48C4A8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74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AD17CE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Wyszukiwarka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6770B3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Wyszukiwanie treści, plików, </w:t>
            </w:r>
            <w:proofErr w:type="spellStart"/>
            <w:r w:rsidRPr="00BC6F2F">
              <w:rPr>
                <w:sz w:val="17"/>
                <w:lang w:val="pl-PL"/>
              </w:rPr>
              <w:t>livesearch</w:t>
            </w:r>
            <w:proofErr w:type="spellEnd"/>
            <w:r w:rsidRPr="00BC6F2F">
              <w:rPr>
                <w:sz w:val="17"/>
                <w:lang w:val="pl-PL"/>
              </w:rPr>
              <w:t>, filtrowanie, rejestr fraz, wagi i blok wyszukiwania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F5D42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CC75F11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52EAC0ED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E28B2B0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75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5BD949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Slajder / Banery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0ABAD12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proofErr w:type="spellStart"/>
            <w:r w:rsidRPr="00BC6F2F">
              <w:rPr>
                <w:sz w:val="17"/>
                <w:lang w:val="pl-PL"/>
              </w:rPr>
              <w:t>Slajder</w:t>
            </w:r>
            <w:proofErr w:type="spellEnd"/>
            <w:r w:rsidRPr="00BC6F2F">
              <w:rPr>
                <w:sz w:val="17"/>
                <w:lang w:val="pl-PL"/>
              </w:rPr>
              <w:t xml:space="preserve">, banery i strefy </w:t>
            </w:r>
            <w:proofErr w:type="spellStart"/>
            <w:r w:rsidRPr="00BC6F2F">
              <w:rPr>
                <w:sz w:val="17"/>
                <w:lang w:val="pl-PL"/>
              </w:rPr>
              <w:t>banerowe</w:t>
            </w:r>
            <w:proofErr w:type="spellEnd"/>
            <w:r w:rsidRPr="00BC6F2F">
              <w:rPr>
                <w:sz w:val="17"/>
                <w:lang w:val="pl-PL"/>
              </w:rPr>
              <w:t xml:space="preserve"> z konfiguracją, statystykami i publikacją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1B666E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2688D81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3E5BFA2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2F81E64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76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B29115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Mapy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74B9A9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Mapa serwisu i mapa aktywnych portali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033282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917DA2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213C98B2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F57B26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lastRenderedPageBreak/>
              <w:t>77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7823DB7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Wirtualny Asystent Redaktora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86784F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 xml:space="preserve">Szybkie dodawanie aktualności z poziomu kontrolki </w:t>
            </w:r>
            <w:proofErr w:type="spellStart"/>
            <w:r w:rsidRPr="00BC6F2F">
              <w:rPr>
                <w:sz w:val="17"/>
                <w:lang w:val="pl-PL"/>
              </w:rPr>
              <w:t>chatbota</w:t>
            </w:r>
            <w:proofErr w:type="spellEnd"/>
            <w:r w:rsidRPr="00BC6F2F">
              <w:rPr>
                <w:sz w:val="17"/>
                <w:lang w:val="pl-PL"/>
              </w:rPr>
              <w:t xml:space="preserve"> w panelu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3C25EF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6211089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638AA0AA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CBA99CA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78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AAABE8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Wirtualny Asystent Redaktora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791AEBB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Weryfikacja uprawnień redaktora i obsługa głosowa przy dodawaniu newsów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AE938C3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16FE47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6008E00A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84292C4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79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D055075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WAR - Wirtualny Asystent Rekrutacji</w:t>
            </w:r>
          </w:p>
        </w:tc>
        <w:tc>
          <w:tcPr>
            <w:tcW w:w="362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FEC578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Wdrożenie bota konwersacyjnego wspomagającego rekrutację kandydatów</w:t>
            </w:r>
          </w:p>
        </w:tc>
        <w:tc>
          <w:tcPr>
            <w:tcW w:w="79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8E659F0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F00EBA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  <w:tr w:rsidR="00BC6F2F" w:rsidRPr="00BC6F2F" w14:paraId="328BB980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87DB6A" w14:textId="77777777" w:rsidR="00BC6F2F" w:rsidRDefault="00BC6F2F">
            <w:pPr>
              <w:spacing w:line="252" w:lineRule="auto"/>
              <w:jc w:val="center"/>
            </w:pPr>
            <w:r>
              <w:rPr>
                <w:sz w:val="17"/>
              </w:rPr>
              <w:t>80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F94E0C" w14:textId="77777777" w:rsidR="00BC6F2F" w:rsidRDefault="00BC6F2F">
            <w:pPr>
              <w:spacing w:line="252" w:lineRule="auto"/>
            </w:pPr>
            <w:r>
              <w:rPr>
                <w:sz w:val="17"/>
              </w:rPr>
              <w:t>WAR - Wirtualny Asystent Rekrutacji</w:t>
            </w:r>
          </w:p>
        </w:tc>
        <w:tc>
          <w:tcPr>
            <w:tcW w:w="362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C33E259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  <w:r w:rsidRPr="00BC6F2F">
              <w:rPr>
                <w:sz w:val="17"/>
                <w:lang w:val="pl-PL"/>
              </w:rPr>
              <w:t>Zarządzanie że wspólnego panelu administracyjnego i wdrożenie w infrastrukturze Zamawiającego</w:t>
            </w:r>
          </w:p>
        </w:tc>
        <w:tc>
          <w:tcPr>
            <w:tcW w:w="793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7F4ED1" w14:textId="77777777" w:rsidR="00BC6F2F" w:rsidRPr="00BC6F2F" w:rsidRDefault="00BC6F2F">
            <w:pPr>
              <w:spacing w:line="252" w:lineRule="auto"/>
              <w:jc w:val="center"/>
              <w:rPr>
                <w:lang w:val="pl-PL"/>
              </w:rPr>
            </w:pPr>
          </w:p>
        </w:tc>
        <w:tc>
          <w:tcPr>
            <w:tcW w:w="3572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69EAA5" w14:textId="77777777" w:rsidR="00BC6F2F" w:rsidRPr="00BC6F2F" w:rsidRDefault="00BC6F2F">
            <w:pPr>
              <w:spacing w:line="252" w:lineRule="auto"/>
              <w:rPr>
                <w:lang w:val="pl-PL"/>
              </w:rPr>
            </w:pPr>
          </w:p>
        </w:tc>
      </w:tr>
    </w:tbl>
    <w:p w14:paraId="355823F0" w14:textId="28FCF635" w:rsidR="00AB0AEF" w:rsidRPr="00BC6F2F" w:rsidRDefault="00EA3851">
      <w:pPr>
        <w:spacing w:before="160" w:after="80"/>
        <w:rPr>
          <w:lang w:val="pl-PL"/>
        </w:rPr>
      </w:pPr>
      <w:r w:rsidRPr="00BC6F2F">
        <w:rPr>
          <w:b/>
          <w:color w:val="1F4E79"/>
          <w:sz w:val="21"/>
          <w:lang w:val="pl-PL"/>
        </w:rPr>
        <w:t xml:space="preserve">Wykaz </w:t>
      </w:r>
      <w:r w:rsidR="00BC6F2F" w:rsidRPr="00BC6F2F">
        <w:rPr>
          <w:b/>
          <w:color w:val="1F4E79"/>
          <w:sz w:val="21"/>
          <w:lang w:val="pl-PL"/>
        </w:rPr>
        <w:t>rozwiązań</w:t>
      </w:r>
      <w:r w:rsidRPr="00BC6F2F">
        <w:rPr>
          <w:b/>
          <w:color w:val="1F4E79"/>
          <w:sz w:val="21"/>
          <w:lang w:val="pl-PL"/>
        </w:rPr>
        <w:t xml:space="preserve"> </w:t>
      </w:r>
      <w:r w:rsidR="00BC6F2F" w:rsidRPr="00BC6F2F">
        <w:rPr>
          <w:b/>
          <w:color w:val="1F4E79"/>
          <w:sz w:val="21"/>
          <w:lang w:val="pl-PL"/>
        </w:rPr>
        <w:t>równoważnych</w:t>
      </w:r>
      <w:r w:rsidRPr="00BC6F2F">
        <w:rPr>
          <w:b/>
          <w:color w:val="1F4E79"/>
          <w:sz w:val="21"/>
          <w:lang w:val="pl-PL"/>
        </w:rPr>
        <w:t xml:space="preserve"> (</w:t>
      </w:r>
      <w:r w:rsidR="00BC6F2F" w:rsidRPr="00BC6F2F">
        <w:rPr>
          <w:b/>
          <w:color w:val="1F4E79"/>
          <w:sz w:val="21"/>
          <w:lang w:val="pl-PL"/>
        </w:rPr>
        <w:t>wypełnić</w:t>
      </w:r>
      <w:r w:rsidRPr="00BC6F2F">
        <w:rPr>
          <w:b/>
          <w:color w:val="1F4E79"/>
          <w:sz w:val="21"/>
          <w:lang w:val="pl-PL"/>
        </w:rPr>
        <w:t xml:space="preserve"> tylko w przypadku oferowania </w:t>
      </w:r>
      <w:r w:rsidR="00BC6F2F" w:rsidRPr="00BC6F2F">
        <w:rPr>
          <w:b/>
          <w:color w:val="1F4E79"/>
          <w:sz w:val="21"/>
          <w:lang w:val="pl-PL"/>
        </w:rPr>
        <w:t>rozwiązań</w:t>
      </w:r>
      <w:r w:rsidRPr="00BC6F2F">
        <w:rPr>
          <w:b/>
          <w:color w:val="1F4E79"/>
          <w:sz w:val="21"/>
          <w:lang w:val="pl-PL"/>
        </w:rPr>
        <w:t xml:space="preserve"> </w:t>
      </w:r>
      <w:r w:rsidR="00BC6F2F" w:rsidRPr="00BC6F2F">
        <w:rPr>
          <w:b/>
          <w:color w:val="1F4E79"/>
          <w:sz w:val="21"/>
          <w:lang w:val="pl-PL"/>
        </w:rPr>
        <w:t>równoważnych</w:t>
      </w:r>
      <w:r w:rsidRPr="00BC6F2F">
        <w:rPr>
          <w:b/>
          <w:color w:val="1F4E79"/>
          <w:sz w:val="21"/>
          <w:lang w:val="pl-PL"/>
        </w:rPr>
        <w:t>)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0"/>
        <w:gridCol w:w="1757"/>
        <w:gridCol w:w="2551"/>
        <w:gridCol w:w="2721"/>
        <w:gridCol w:w="3798"/>
        <w:gridCol w:w="2835"/>
      </w:tblGrid>
      <w:tr w:rsidR="00AB0AEF" w14:paraId="29D911C3" w14:textId="77777777">
        <w:trPr>
          <w:tblHeader/>
          <w:jc w:val="center"/>
        </w:trPr>
        <w:tc>
          <w:tcPr>
            <w:tcW w:w="510" w:type="dxa"/>
            <w:shd w:val="clear" w:color="auto" w:fill="5B9BD5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167901F" w14:textId="77777777" w:rsidR="00AB0AEF" w:rsidRDefault="00EA3851">
            <w:pPr>
              <w:spacing w:line="252" w:lineRule="auto"/>
              <w:jc w:val="center"/>
            </w:pPr>
            <w:proofErr w:type="spellStart"/>
            <w:r>
              <w:rPr>
                <w:b/>
                <w:color w:val="FFFFFF"/>
                <w:sz w:val="17"/>
              </w:rPr>
              <w:t>Lp</w:t>
            </w:r>
            <w:proofErr w:type="spellEnd"/>
            <w:r>
              <w:rPr>
                <w:b/>
                <w:color w:val="FFFFFF"/>
                <w:sz w:val="17"/>
              </w:rPr>
              <w:t>.</w:t>
            </w:r>
          </w:p>
        </w:tc>
        <w:tc>
          <w:tcPr>
            <w:tcW w:w="1757" w:type="dxa"/>
            <w:shd w:val="clear" w:color="auto" w:fill="5B9BD5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10B83F" w14:textId="77777777" w:rsidR="00AB0AEF" w:rsidRDefault="00EA3851">
            <w:pPr>
              <w:spacing w:line="252" w:lineRule="auto"/>
              <w:jc w:val="center"/>
            </w:pPr>
            <w:r>
              <w:rPr>
                <w:b/>
                <w:color w:val="FFFFFF"/>
                <w:sz w:val="17"/>
              </w:rPr>
              <w:t>Punkt / obszar OPZ</w:t>
            </w:r>
          </w:p>
        </w:tc>
        <w:tc>
          <w:tcPr>
            <w:tcW w:w="2551" w:type="dxa"/>
            <w:shd w:val="clear" w:color="auto" w:fill="5B9BD5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5793191" w14:textId="77777777" w:rsidR="00AB0AEF" w:rsidRDefault="00EA3851">
            <w:pPr>
              <w:spacing w:line="252" w:lineRule="auto"/>
              <w:jc w:val="center"/>
            </w:pPr>
            <w:r>
              <w:rPr>
                <w:b/>
                <w:color w:val="FFFFFF"/>
                <w:sz w:val="17"/>
              </w:rPr>
              <w:t>Wymaganie referencyjne</w:t>
            </w:r>
          </w:p>
        </w:tc>
        <w:tc>
          <w:tcPr>
            <w:tcW w:w="2721" w:type="dxa"/>
            <w:shd w:val="clear" w:color="auto" w:fill="5B9BD5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6F31A2" w14:textId="77777777" w:rsidR="00AB0AEF" w:rsidRDefault="00EA3851">
            <w:pPr>
              <w:spacing w:line="252" w:lineRule="auto"/>
              <w:jc w:val="center"/>
            </w:pPr>
            <w:r>
              <w:rPr>
                <w:b/>
                <w:color w:val="FFFFFF"/>
                <w:sz w:val="17"/>
              </w:rPr>
              <w:t>Oferowane rozwiązanie równoważne</w:t>
            </w:r>
          </w:p>
        </w:tc>
        <w:tc>
          <w:tcPr>
            <w:tcW w:w="3798" w:type="dxa"/>
            <w:shd w:val="clear" w:color="auto" w:fill="5B9BD5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5D00943" w14:textId="77777777" w:rsidR="00AB0AEF" w:rsidRDefault="00EA3851">
            <w:pPr>
              <w:spacing w:line="252" w:lineRule="auto"/>
              <w:jc w:val="center"/>
            </w:pPr>
            <w:r>
              <w:rPr>
                <w:b/>
                <w:color w:val="FFFFFF"/>
                <w:sz w:val="17"/>
              </w:rPr>
              <w:t>Uzasadnienie równoważności</w:t>
            </w:r>
          </w:p>
        </w:tc>
        <w:tc>
          <w:tcPr>
            <w:tcW w:w="2835" w:type="dxa"/>
            <w:shd w:val="clear" w:color="auto" w:fill="5B9BD5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9004161" w14:textId="77777777" w:rsidR="00AB0AEF" w:rsidRDefault="00EA3851">
            <w:pPr>
              <w:spacing w:line="252" w:lineRule="auto"/>
              <w:jc w:val="center"/>
            </w:pPr>
            <w:r>
              <w:rPr>
                <w:b/>
                <w:color w:val="FFFFFF"/>
                <w:sz w:val="17"/>
              </w:rPr>
              <w:t>Dokument potwierdzający</w:t>
            </w:r>
          </w:p>
        </w:tc>
      </w:tr>
      <w:tr w:rsidR="00AB0AEF" w14:paraId="6EA7C154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8B326C" w14:textId="77777777" w:rsidR="00AB0AEF" w:rsidRDefault="00EA3851">
            <w:pPr>
              <w:spacing w:line="252" w:lineRule="auto"/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219FEC7" w14:textId="77777777" w:rsidR="00AB0AEF" w:rsidRDefault="00AB0AEF">
            <w:pPr>
              <w:spacing w:line="252" w:lineRule="auto"/>
            </w:pPr>
          </w:p>
        </w:tc>
        <w:tc>
          <w:tcPr>
            <w:tcW w:w="255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A4FCBD8" w14:textId="77777777" w:rsidR="00AB0AEF" w:rsidRDefault="00AB0AEF">
            <w:pPr>
              <w:spacing w:line="252" w:lineRule="auto"/>
            </w:pPr>
          </w:p>
        </w:tc>
        <w:tc>
          <w:tcPr>
            <w:tcW w:w="272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4BF61D" w14:textId="77777777" w:rsidR="00AB0AEF" w:rsidRDefault="00AB0AEF">
            <w:pPr>
              <w:spacing w:line="252" w:lineRule="auto"/>
            </w:pPr>
          </w:p>
        </w:tc>
        <w:tc>
          <w:tcPr>
            <w:tcW w:w="379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72D7C71" w14:textId="77777777" w:rsidR="00AB0AEF" w:rsidRDefault="00AB0AEF">
            <w:pPr>
              <w:spacing w:line="252" w:lineRule="auto"/>
            </w:pPr>
          </w:p>
        </w:tc>
        <w:tc>
          <w:tcPr>
            <w:tcW w:w="28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0BE6F4" w14:textId="77777777" w:rsidR="00AB0AEF" w:rsidRDefault="00AB0AEF">
            <w:pPr>
              <w:spacing w:line="252" w:lineRule="auto"/>
            </w:pPr>
          </w:p>
        </w:tc>
      </w:tr>
      <w:tr w:rsidR="00AB0AEF" w14:paraId="7E39834E" w14:textId="77777777">
        <w:trPr>
          <w:jc w:val="center"/>
        </w:trPr>
        <w:tc>
          <w:tcPr>
            <w:tcW w:w="510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B0B78A" w14:textId="77777777" w:rsidR="00AB0AEF" w:rsidRDefault="00EA3851">
            <w:pPr>
              <w:spacing w:line="252" w:lineRule="auto"/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w="1757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A7E0511" w14:textId="77777777" w:rsidR="00AB0AEF" w:rsidRDefault="00AB0AEF">
            <w:pPr>
              <w:spacing w:line="252" w:lineRule="auto"/>
            </w:pPr>
          </w:p>
        </w:tc>
        <w:tc>
          <w:tcPr>
            <w:tcW w:w="2551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F955882" w14:textId="77777777" w:rsidR="00AB0AEF" w:rsidRDefault="00AB0AEF">
            <w:pPr>
              <w:spacing w:line="252" w:lineRule="auto"/>
            </w:pPr>
          </w:p>
        </w:tc>
        <w:tc>
          <w:tcPr>
            <w:tcW w:w="2721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F714C78" w14:textId="77777777" w:rsidR="00AB0AEF" w:rsidRDefault="00AB0AEF">
            <w:pPr>
              <w:spacing w:line="252" w:lineRule="auto"/>
            </w:pPr>
          </w:p>
        </w:tc>
        <w:tc>
          <w:tcPr>
            <w:tcW w:w="3798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8F57E2" w14:textId="77777777" w:rsidR="00AB0AEF" w:rsidRDefault="00AB0AEF">
            <w:pPr>
              <w:spacing w:line="252" w:lineRule="auto"/>
            </w:pPr>
          </w:p>
        </w:tc>
        <w:tc>
          <w:tcPr>
            <w:tcW w:w="2835" w:type="dxa"/>
            <w:shd w:val="clear" w:color="auto" w:fill="F7FAFD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E2B4D19" w14:textId="77777777" w:rsidR="00AB0AEF" w:rsidRDefault="00AB0AEF">
            <w:pPr>
              <w:spacing w:line="252" w:lineRule="auto"/>
            </w:pPr>
          </w:p>
        </w:tc>
      </w:tr>
      <w:tr w:rsidR="00AB0AEF" w14:paraId="6013AC3D" w14:textId="77777777">
        <w:trPr>
          <w:jc w:val="center"/>
        </w:trPr>
        <w:tc>
          <w:tcPr>
            <w:tcW w:w="51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6F559F" w14:textId="77777777" w:rsidR="00AB0AEF" w:rsidRDefault="00EA3851">
            <w:pPr>
              <w:spacing w:line="252" w:lineRule="auto"/>
              <w:jc w:val="center"/>
            </w:pPr>
            <w:r>
              <w:rPr>
                <w:sz w:val="17"/>
              </w:rPr>
              <w:t>3</w:t>
            </w:r>
          </w:p>
        </w:tc>
        <w:tc>
          <w:tcPr>
            <w:tcW w:w="17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D34B290" w14:textId="77777777" w:rsidR="00AB0AEF" w:rsidRDefault="00AB0AEF">
            <w:pPr>
              <w:spacing w:line="252" w:lineRule="auto"/>
            </w:pPr>
          </w:p>
        </w:tc>
        <w:tc>
          <w:tcPr>
            <w:tcW w:w="255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9B33D9E" w14:textId="77777777" w:rsidR="00AB0AEF" w:rsidRDefault="00AB0AEF">
            <w:pPr>
              <w:spacing w:line="252" w:lineRule="auto"/>
            </w:pPr>
          </w:p>
        </w:tc>
        <w:tc>
          <w:tcPr>
            <w:tcW w:w="272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C4FA141" w14:textId="77777777" w:rsidR="00AB0AEF" w:rsidRDefault="00AB0AEF">
            <w:pPr>
              <w:spacing w:line="252" w:lineRule="auto"/>
            </w:pPr>
          </w:p>
        </w:tc>
        <w:tc>
          <w:tcPr>
            <w:tcW w:w="3798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5E9FFB2" w14:textId="77777777" w:rsidR="00AB0AEF" w:rsidRDefault="00AB0AEF">
            <w:pPr>
              <w:spacing w:line="252" w:lineRule="auto"/>
            </w:pPr>
          </w:p>
        </w:tc>
        <w:tc>
          <w:tcPr>
            <w:tcW w:w="2835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D033BA2" w14:textId="77777777" w:rsidR="00AB0AEF" w:rsidRDefault="00AB0AEF">
            <w:pPr>
              <w:spacing w:line="252" w:lineRule="auto"/>
            </w:pPr>
          </w:p>
        </w:tc>
      </w:tr>
    </w:tbl>
    <w:p w14:paraId="6DC379B2" w14:textId="77777777" w:rsidR="00AB0AEF" w:rsidRDefault="00EA3851">
      <w:pPr>
        <w:spacing w:before="160" w:after="60"/>
      </w:pPr>
      <w:r>
        <w:rPr>
          <w:b/>
          <w:color w:val="1F4E79"/>
          <w:sz w:val="21"/>
        </w:rPr>
        <w:t>Oświadczenie Wykonawcy</w:t>
      </w:r>
    </w:p>
    <w:p w14:paraId="7F20A430" w14:textId="00E19C12" w:rsidR="00AB0AEF" w:rsidRPr="00BC6F2F" w:rsidRDefault="00BC6F2F">
      <w:pPr>
        <w:spacing w:line="264" w:lineRule="auto"/>
        <w:rPr>
          <w:lang w:val="pl-PL"/>
        </w:rPr>
      </w:pPr>
      <w:r w:rsidRPr="00BC6F2F">
        <w:rPr>
          <w:sz w:val="18"/>
          <w:lang w:val="pl-PL"/>
        </w:rPr>
        <w:t>Oświadczamy</w:t>
      </w:r>
      <w:r w:rsidR="00EA3851" w:rsidRPr="00BC6F2F">
        <w:rPr>
          <w:sz w:val="18"/>
          <w:lang w:val="pl-PL"/>
        </w:rPr>
        <w:t>, że oferowane rozwiązanie spełnia wymagania określone w OPZ, z zastrzeżeniem rozwiązań równoważnych wyraźnie wskazanych i wykazanych w ofercie. Wszystkie informacje podane w niniejszej tabeli są prawdziwe i kompletne.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AB0AEF" w:rsidRPr="00BC6F2F" w14:paraId="650D3EDF" w14:textId="77777777">
        <w:trPr>
          <w:jc w:val="center"/>
        </w:trPr>
        <w:tc>
          <w:tcPr>
            <w:tcW w:w="4819" w:type="dxa"/>
            <w:shd w:val="clear" w:color="auto" w:fill="EAF2F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2247AF77" w14:textId="77777777" w:rsidR="00AB0AEF" w:rsidRDefault="00EA3851">
            <w:pPr>
              <w:spacing w:after="0" w:line="252" w:lineRule="auto"/>
            </w:pPr>
            <w:proofErr w:type="spellStart"/>
            <w:r>
              <w:rPr>
                <w:b/>
                <w:sz w:val="18"/>
              </w:rPr>
              <w:t>Miejscowość</w:t>
            </w:r>
            <w:proofErr w:type="spellEnd"/>
            <w:r>
              <w:rPr>
                <w:b/>
                <w:sz w:val="18"/>
              </w:rPr>
              <w:t xml:space="preserve"> i data: ........................................................</w:t>
            </w:r>
          </w:p>
        </w:tc>
        <w:tc>
          <w:tcPr>
            <w:tcW w:w="4819" w:type="dxa"/>
            <w:shd w:val="clear" w:color="auto" w:fill="EAF2F8"/>
            <w:tcMar>
              <w:top w:w="80" w:type="dxa"/>
              <w:left w:w="70" w:type="dxa"/>
              <w:bottom w:w="80" w:type="dxa"/>
              <w:right w:w="70" w:type="dxa"/>
            </w:tcMar>
            <w:vAlign w:val="center"/>
          </w:tcPr>
          <w:p w14:paraId="33231C9B" w14:textId="77777777" w:rsidR="00AB0AEF" w:rsidRPr="00BC6F2F" w:rsidRDefault="00EA3851">
            <w:pPr>
              <w:spacing w:after="0" w:line="252" w:lineRule="auto"/>
              <w:rPr>
                <w:lang w:val="pl-PL"/>
              </w:rPr>
            </w:pPr>
            <w:r w:rsidRPr="00BC6F2F">
              <w:rPr>
                <w:b/>
                <w:sz w:val="18"/>
                <w:lang w:val="pl-PL"/>
              </w:rPr>
              <w:t>Podpis osoby / osób uprawnionych do reprezentowania Wykonawcy: ........................................................</w:t>
            </w:r>
          </w:p>
        </w:tc>
      </w:tr>
    </w:tbl>
    <w:p w14:paraId="4831E5AD" w14:textId="77777777" w:rsidR="00EA3851" w:rsidRPr="00BC6F2F" w:rsidRDefault="00EA3851">
      <w:pPr>
        <w:rPr>
          <w:lang w:val="pl-PL"/>
        </w:rPr>
      </w:pPr>
    </w:p>
    <w:sectPr w:rsidR="00EA3851" w:rsidRPr="00BC6F2F" w:rsidSect="00034616">
      <w:headerReference w:type="default" r:id="rId8"/>
      <w:footerReference w:type="default" r:id="rId9"/>
      <w:pgSz w:w="15840" w:h="12240" w:orient="landscape"/>
      <w:pgMar w:top="907" w:right="794" w:bottom="850" w:left="79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29EB0" w14:textId="77777777" w:rsidR="000346C6" w:rsidRDefault="000346C6" w:rsidP="00A053FE">
      <w:pPr>
        <w:spacing w:after="0" w:line="240" w:lineRule="auto"/>
      </w:pPr>
      <w:r>
        <w:separator/>
      </w:r>
    </w:p>
  </w:endnote>
  <w:endnote w:type="continuationSeparator" w:id="0">
    <w:p w14:paraId="5069BBD5" w14:textId="77777777" w:rsidR="000346C6" w:rsidRDefault="000346C6" w:rsidP="00A05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2101407"/>
      <w:docPartObj>
        <w:docPartGallery w:val="Page Numbers (Bottom of Page)"/>
        <w:docPartUnique/>
      </w:docPartObj>
    </w:sdtPr>
    <w:sdtContent>
      <w:p w14:paraId="5959C4CD" w14:textId="77777777" w:rsidR="00523598" w:rsidRDefault="0052359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40514A0D" w14:textId="62F40C90" w:rsidR="00523598" w:rsidRDefault="00523598">
        <w:pPr>
          <w:pStyle w:val="Stopka"/>
          <w:jc w:val="center"/>
        </w:pPr>
        <w:r w:rsidRPr="008669F9">
          <w:rPr>
            <w:rFonts w:ascii="Times New Roman" w:eastAsia="Calibri" w:hAnsi="Times New Roman" w:cs="Times New Roman"/>
            <w:noProof/>
            <w:lang w:eastAsia="pl-PL"/>
          </w:rPr>
          <w:drawing>
            <wp:inline distT="0" distB="0" distL="0" distR="0" wp14:anchorId="4792D371" wp14:editId="66C67BCD">
              <wp:extent cx="5445760" cy="743585"/>
              <wp:effectExtent l="0" t="0" r="2540" b="0"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5760" cy="7435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  <w:p w14:paraId="0D16962C" w14:textId="77777777" w:rsidR="00523598" w:rsidRDefault="005235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9D7A" w14:textId="77777777" w:rsidR="000346C6" w:rsidRDefault="000346C6" w:rsidP="00A053FE">
      <w:pPr>
        <w:spacing w:after="0" w:line="240" w:lineRule="auto"/>
      </w:pPr>
      <w:r>
        <w:separator/>
      </w:r>
    </w:p>
  </w:footnote>
  <w:footnote w:type="continuationSeparator" w:id="0">
    <w:p w14:paraId="00A3BF11" w14:textId="77777777" w:rsidR="000346C6" w:rsidRDefault="000346C6" w:rsidP="00A05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915E9" w14:textId="3CCDE2E4" w:rsidR="00A053FE" w:rsidRDefault="00A053FE">
    <w:pPr>
      <w:pStyle w:val="Nagwek"/>
    </w:pPr>
    <w:r>
      <w:rPr>
        <w:rFonts w:ascii="Calibri" w:eastAsia="Calibri" w:hAnsi="Calibri"/>
        <w:sz w:val="22"/>
      </w:rPr>
      <w:t>K-ZP.26.2.25.2026</w:t>
    </w:r>
  </w:p>
  <w:p w14:paraId="1FAC68D5" w14:textId="77777777" w:rsidR="00A053FE" w:rsidRDefault="00A053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46C6"/>
    <w:rsid w:val="0006063C"/>
    <w:rsid w:val="000A21DF"/>
    <w:rsid w:val="0015074B"/>
    <w:rsid w:val="0029639D"/>
    <w:rsid w:val="00326F90"/>
    <w:rsid w:val="003B3B39"/>
    <w:rsid w:val="00523598"/>
    <w:rsid w:val="00A053FE"/>
    <w:rsid w:val="00AA1D8D"/>
    <w:rsid w:val="00AB0AEF"/>
    <w:rsid w:val="00B01424"/>
    <w:rsid w:val="00B47730"/>
    <w:rsid w:val="00BC6F2F"/>
    <w:rsid w:val="00CB0664"/>
    <w:rsid w:val="00D13896"/>
    <w:rsid w:val="00EA3851"/>
    <w:rsid w:val="00FC390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DD8E6"/>
  <w14:defaultImageDpi w14:val="300"/>
  <w15:docId w15:val="{89612708-CE3F-4F65-A93C-2BB565D2A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ptos" w:eastAsia="Aptos" w:hAnsi="Aptos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5D65EA-C9BA-41CC-BC02-08E733FDB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1253</Words>
  <Characters>7519</Characters>
  <Application>Microsoft Office Word</Application>
  <DocSecurity>0</DocSecurity>
  <Lines>62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Krzysztof Łopuszyński</cp:lastModifiedBy>
  <cp:revision>4</cp:revision>
  <dcterms:created xsi:type="dcterms:W3CDTF">2026-05-04T08:11:00Z</dcterms:created>
  <dcterms:modified xsi:type="dcterms:W3CDTF">2026-05-04T12:02:00Z</dcterms:modified>
  <cp:category/>
</cp:coreProperties>
</file>